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144" w:type="dxa"/>
        <w:jc w:val="center"/>
        <w:tblBorders>
          <w:top w:val="none" w:color="DEE0E3" w:sz="0" w:space="0"/>
          <w:left w:val="none" w:color="DEE0E3" w:sz="0" w:space="0"/>
          <w:bottom w:val="none" w:color="DEE0E3" w:sz="0" w:space="0"/>
          <w:right w:val="none" w:color="DEE0E3" w:sz="0" w:space="0"/>
          <w:insideH w:val="none" w:color="DEE0E3" w:sz="0" w:space="0"/>
          <w:insideV w:val="none" w:color="DEE0E3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52"/>
        <w:gridCol w:w="2186"/>
        <w:gridCol w:w="1971"/>
        <w:gridCol w:w="3281"/>
        <w:gridCol w:w="4854"/>
      </w:tblGrid>
      <w:tr w14:paraId="34275987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852" w:type="dxa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D0AD65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序号</w:t>
            </w:r>
          </w:p>
        </w:tc>
        <w:tc>
          <w:tcPr>
            <w:tcW w:w="2186" w:type="dxa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AD28D8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仪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器设备名称</w:t>
            </w:r>
          </w:p>
        </w:tc>
        <w:tc>
          <w:tcPr>
            <w:tcW w:w="1971" w:type="dxa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E8BA4D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计费单位</w:t>
            </w:r>
          </w:p>
        </w:tc>
        <w:tc>
          <w:tcPr>
            <w:tcW w:w="3281" w:type="dxa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69773A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对外服务基准收费标准</w:t>
            </w:r>
          </w:p>
        </w:tc>
        <w:tc>
          <w:tcPr>
            <w:tcW w:w="4853" w:type="dxa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E04B53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基础服务内容说明</w:t>
            </w:r>
          </w:p>
        </w:tc>
      </w:tr>
      <w:tr w14:paraId="6921C336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EDE0A0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</w:t>
            </w:r>
          </w:p>
        </w:tc>
        <w:tc>
          <w:tcPr>
            <w:tcW w:w="2186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BE20B9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Micro-CT（显微断层扫描成像系统）</w:t>
            </w:r>
          </w:p>
        </w:tc>
        <w:tc>
          <w:tcPr>
            <w:tcW w:w="1971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F6E234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按样/按小时</w:t>
            </w:r>
          </w:p>
        </w:tc>
        <w:tc>
          <w:tcPr>
            <w:tcW w:w="3281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AF9A9D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500元/样或450元/小时</w:t>
            </w:r>
          </w:p>
        </w:tc>
        <w:tc>
          <w:tcPr>
            <w:tcW w:w="4853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C19070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骨样本标准参数三维扫描与重建，基础数据分析与图像输出。</w:t>
            </w:r>
          </w:p>
        </w:tc>
      </w:tr>
      <w:tr w14:paraId="061F5A3B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E7D913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CA87D2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场发射扫描电子显微镜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SEM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0D892B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按小时</w:t>
            </w:r>
          </w:p>
        </w:tc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349797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550元/小时</w:t>
            </w:r>
          </w:p>
        </w:tc>
        <w:tc>
          <w:tcPr>
            <w:tcW w:w="485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C6D2B7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样品标准形貌观察、图像采集。如需能谱（EDS）分析、喷金制样、特殊样品前处理，费用另行协商。</w:t>
            </w:r>
          </w:p>
        </w:tc>
      </w:tr>
      <w:tr w14:paraId="3B9C824F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351F5E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3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5F378F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激光扫描共聚焦显微镜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96B59D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按小时</w:t>
            </w:r>
          </w:p>
        </w:tc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CDAC3E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400元/小时</w:t>
            </w:r>
          </w:p>
        </w:tc>
        <w:tc>
          <w:tcPr>
            <w:tcW w:w="485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0DB88A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荧光样本二维图像采集、单通道荧光成像。三维成像、活细胞长时间动态观察、多通道荧光同步成像、光谱拆分等服务另行协商。</w:t>
            </w:r>
          </w:p>
        </w:tc>
      </w:tr>
      <w:tr w14:paraId="78A395F4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AC2CFA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4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EC55D2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流式细胞分离分析系统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9A6159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按小时</w:t>
            </w:r>
          </w:p>
        </w:tc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85F570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分选服务800元/小时；分析服务450元/小时</w:t>
            </w:r>
          </w:p>
        </w:tc>
        <w:tc>
          <w:tcPr>
            <w:tcW w:w="485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F3B21A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基础细胞免疫表型分析、周期/凋亡检测、目标细胞群分选。复杂多色染色定制、稀有细胞分选、深度数据分析等服务另行协商。</w:t>
            </w:r>
          </w:p>
        </w:tc>
      </w:tr>
      <w:tr w14:paraId="4771CC1A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8BFF0D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5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F88F90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骨形态计量分析系统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60BA65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按样/按小时</w:t>
            </w:r>
          </w:p>
        </w:tc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A16692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500元/样本或350元/小时</w:t>
            </w:r>
          </w:p>
        </w:tc>
        <w:tc>
          <w:tcPr>
            <w:tcW w:w="485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1A9547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标准骨组织切片自动扫描、骨形态计量核心参数分析与报告输出。特殊指标定制分析、大尺寸切片全景扫描等服务另行协商。</w:t>
            </w:r>
          </w:p>
        </w:tc>
      </w:tr>
      <w:tr w14:paraId="6DD20AE2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58DB01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6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CA1C85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全自动硬组织磨片系统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82B207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按样/按小时</w:t>
            </w:r>
          </w:p>
        </w:tc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DFBB95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600元/样本或400元/小时</w:t>
            </w:r>
          </w:p>
        </w:tc>
        <w:tc>
          <w:tcPr>
            <w:tcW w:w="485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7FF264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骨组织、人工骨不脱钙标准切片制备、磨片与抛光。带金属/陶瓷植入物复杂样本、加急样本、大尺寸样本处理服务另行协商。</w:t>
            </w:r>
          </w:p>
        </w:tc>
      </w:tr>
      <w:tr w14:paraId="1FB65818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465FFB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7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59B043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电感耦合等离子体质谱仪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ICP-MS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1E2840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按样</w:t>
            </w:r>
          </w:p>
        </w:tc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0D5EA8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500元/样（5个元素以内），每增加1个元素加收50元</w:t>
            </w:r>
          </w:p>
        </w:tc>
        <w:tc>
          <w:tcPr>
            <w:tcW w:w="485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CDE953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液体样品基础元素定量分析，标准曲线绘制与数据报告。复杂基质样品前处理、全谱扫描、同位素比值分析等服务另行协商。</w:t>
            </w:r>
          </w:p>
        </w:tc>
      </w:tr>
      <w:tr w14:paraId="5B34E508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041ACB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8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8BBAEF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多功能酶标仪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E1F505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按小时/按板</w:t>
            </w:r>
          </w:p>
        </w:tc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FA029C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200元/小时或30元/板（96孔板）</w:t>
            </w:r>
          </w:p>
        </w:tc>
        <w:tc>
          <w:tcPr>
            <w:tcW w:w="485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8E7818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基础吸光度、荧光、化学发光读数检测，原始数据输出。复杂动力学检测、全波长扫描、多模块联合检测等服务另行协商。</w:t>
            </w:r>
          </w:p>
        </w:tc>
      </w:tr>
      <w:tr w14:paraId="6D0498C2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854593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9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59A6CF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电子万能材料试验机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5DF651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按样</w:t>
            </w:r>
          </w:p>
        </w:tc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20BC5B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130元/样</w:t>
            </w:r>
          </w:p>
        </w:tc>
        <w:tc>
          <w:tcPr>
            <w:tcW w:w="485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779F2A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骨科材料/骨组织标准拉伸、压缩、弯曲单指标力学测试，应力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－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应变曲线输出。多指标联合测试、高低温环境测试、循环力学测试等服务另行协商。</w:t>
            </w:r>
          </w:p>
        </w:tc>
      </w:tr>
      <w:tr w14:paraId="2C7F7ABA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DB7C82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10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AE7F4B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超高压液相色谱仪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UPLC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2FE0EF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按样</w:t>
            </w:r>
          </w:p>
        </w:tc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2E7667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简单样品（1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3个）250元/样；同类批量样品（4个以上）150元/样</w:t>
            </w:r>
          </w:p>
        </w:tc>
        <w:tc>
          <w:tcPr>
            <w:tcW w:w="485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C47EFB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标准样品基础色谱分析，默认检测条件下数据采集与峰面积计算。方法开发、条件优化、特殊流动相配置、梯度洗脱定制等服务价格上浮。</w:t>
            </w:r>
          </w:p>
        </w:tc>
      </w:tr>
      <w:tr w14:paraId="23EFC343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3E01D5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11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337252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原子吸收分光光度计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EE7866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按样</w:t>
            </w:r>
          </w:p>
        </w:tc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1E53A7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单元素测定150元/样</w:t>
            </w:r>
          </w:p>
        </w:tc>
        <w:tc>
          <w:tcPr>
            <w:tcW w:w="485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F3CC80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火焰法单元素基础定量检测，标准曲线绘制与数据报告。多元素联合检测、石墨炉法痕量检测、复杂样品前处理等服务另行报价。</w:t>
            </w:r>
          </w:p>
        </w:tc>
      </w:tr>
      <w:tr w14:paraId="55B2563A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52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634EFD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12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C74DC5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细胞分析系统（高内涵）</w:t>
            </w:r>
          </w:p>
        </w:tc>
        <w:tc>
          <w:tcPr>
            <w:tcW w:w="1971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000303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按项目/按小时</w:t>
            </w:r>
          </w:p>
        </w:tc>
        <w:tc>
          <w:tcPr>
            <w:tcW w:w="3281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63AD36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400元/项目或280元/小时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DE0299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基础细胞增殖、活力、凋亡等标准化实验检测与数据分析。复杂多通道成像、Z-Stack三维扫描、长时间动态追踪、高通量药物筛选等服务另行收费。</w:t>
            </w:r>
          </w:p>
        </w:tc>
      </w:tr>
    </w:tbl>
    <w:p w14:paraId="0E8C47D6"/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592581"/>
    <w:rsid w:val="0D97256A"/>
    <w:rsid w:val="0FD760BA"/>
    <w:rsid w:val="3659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1301</Words>
  <Characters>1368</Characters>
  <Lines>0</Lines>
  <Paragraphs>0</Paragraphs>
  <TotalTime>0</TotalTime>
  <ScaleCrop>false</ScaleCrop>
  <LinksUpToDate>false</LinksUpToDate>
  <CharactersWithSpaces>1368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2026-04-13T02:17:00Z</dcterms:created>
  <dc:creator>信.Jasmine</dc:creator>
  <cp:lastModifiedBy>信.Jasmine</cp:lastModifiedBy>
  <dcterms:modified xsi:type="dcterms:W3CDTF">2026-04-15T03:57:22Z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78D75B0A2D3C4DE4A71AC5279CD2DDBC_11</vt:lpwstr>
  </property>
  <property fmtid="{D5CDD505-2E9C-101B-9397-08002B2CF9AE}" pid="4" name="KSOTemplateDocerSaveRecord">
    <vt:lpwstr>eyJoZGlkIjoiZTU3NDkyYWEwNjBhMTFjODVkNzAwYzRmMmY5YzE3NzAiLCJ1c2VySWQiOiIxMTA0NDgzMDE2In0=</vt:lpwstr>
  </property>
</Properties>
</file>